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Перспективный план работы с родителями по развитию творческих способностей у детей дошкольного возраста</w:t>
      </w: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B76BD">
        <w:rPr>
          <w:rFonts w:ascii="Times New Roman" w:hAnsi="Times New Roman" w:cs="Times New Roman"/>
          <w:sz w:val="40"/>
          <w:szCs w:val="40"/>
        </w:rPr>
        <w:t>(средняя, старшая, подготовительная группы)</w:t>
      </w: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AB76BD" w:rsidRDefault="00AB76BD" w:rsidP="00AB76BD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 </w:t>
      </w:r>
      <w:r w:rsidR="00B47273">
        <w:rPr>
          <w:rFonts w:ascii="Times New Roman" w:hAnsi="Times New Roman" w:cs="Times New Roman"/>
          <w:sz w:val="40"/>
          <w:szCs w:val="40"/>
        </w:rPr>
        <w:t>Шнайдер Т.А.</w:t>
      </w:r>
    </w:p>
    <w:p w:rsidR="00AB76BD" w:rsidRDefault="00AB76BD" w:rsidP="00AB76BD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 w:rsidR="00104E03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 xml:space="preserve">ДОУ детский сад «Родничок» </w:t>
      </w:r>
    </w:p>
    <w:p w:rsidR="00AB76BD" w:rsidRDefault="00AB76BD" w:rsidP="00AB76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р. п. Линево</w:t>
      </w:r>
    </w:p>
    <w:p w:rsidR="00EC5714" w:rsidRDefault="00EC5714" w:rsidP="00104E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EC5714" w:rsidRDefault="00EC5714" w:rsidP="00EC5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родителей с целями и задачами по разделу «Развитие творческих способностей через театрализованную деятельность». Подвести к пониманию необходимости единства семьи и детского сада в решении данной проблемы. Систематически знакомить с работой в группе в форме консультаций, бесед, анкет и т.д.</w:t>
      </w:r>
    </w:p>
    <w:p w:rsidR="00EC5714" w:rsidRDefault="00EC5714" w:rsidP="00EC571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Tr="00EC5714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</w:t>
            </w:r>
          </w:p>
        </w:tc>
        <w:tc>
          <w:tcPr>
            <w:tcW w:w="9858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 знаете о своем ребенке»</w:t>
            </w:r>
          </w:p>
        </w:tc>
      </w:tr>
      <w:tr w:rsidR="00EC5714" w:rsidTr="00EC5714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9858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развить творческие способности детей»</w:t>
            </w:r>
          </w:p>
        </w:tc>
      </w:tr>
      <w:tr w:rsidR="00EC5714" w:rsidTr="00EC5714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9858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«Поощряйте детское творчество»</w:t>
            </w:r>
          </w:p>
        </w:tc>
      </w:tr>
      <w:tr w:rsidR="00EC5714" w:rsidTr="00EC5714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4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</w:t>
            </w:r>
          </w:p>
        </w:tc>
        <w:tc>
          <w:tcPr>
            <w:tcW w:w="9858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организовать настольный театр»</w:t>
            </w:r>
          </w:p>
        </w:tc>
      </w:tr>
      <w:tr w:rsidR="00EC5714" w:rsidTr="00EC5714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9858" w:type="dxa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«Ступени творчества» Занятие № 1</w:t>
            </w:r>
          </w:p>
        </w:tc>
      </w:tr>
      <w:tr w:rsidR="00EC5714" w:rsidTr="0073199B">
        <w:tc>
          <w:tcPr>
            <w:tcW w:w="484" w:type="dxa"/>
          </w:tcPr>
          <w:p w:rsidR="00EC5714" w:rsidRDefault="00EC5714" w:rsidP="00EC5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02" w:type="dxa"/>
            <w:gridSpan w:val="2"/>
          </w:tcPr>
          <w:p w:rsidR="00EC5714" w:rsidRDefault="00EC5714" w:rsidP="00EC5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групповых мероприятиях (развлечения, праздники)</w:t>
            </w:r>
          </w:p>
        </w:tc>
      </w:tr>
    </w:tbl>
    <w:p w:rsidR="00EC5714" w:rsidRDefault="00EC5714" w:rsidP="00104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малышу раскрыть свой талант»</w:t>
            </w:r>
          </w:p>
        </w:tc>
      </w:tr>
      <w:tr w:rsidR="00EC5714" w:rsidTr="00FF2641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02" w:type="dxa"/>
            <w:gridSpan w:val="2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создания условий для развития творческих способностей в семье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«Играем, поем, сочиняем»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театра»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с родителями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«Ступени творчества» Занятие № 2 «В гостях у сказки» - кукольный театр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02" w:type="dxa"/>
            <w:gridSpan w:val="2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в помощь – установить обратную связь с родителями</w:t>
            </w:r>
          </w:p>
        </w:tc>
      </w:tr>
    </w:tbl>
    <w:p w:rsidR="00EC5714" w:rsidRDefault="00EC5714" w:rsidP="00EC5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достижения»</w:t>
            </w:r>
            <w:r w:rsidR="00104E0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способностей через театрализованные игры»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праздники в детском саду»</w:t>
            </w:r>
            <w:r w:rsidR="00104E03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«Рождество», «</w:t>
            </w:r>
            <w:proofErr w:type="spellStart"/>
            <w:r w:rsidR="00104E03">
              <w:rPr>
                <w:rFonts w:ascii="Times New Roman" w:hAnsi="Times New Roman" w:cs="Times New Roman"/>
                <w:sz w:val="28"/>
                <w:szCs w:val="28"/>
              </w:rPr>
              <w:t>Масляница</w:t>
            </w:r>
            <w:proofErr w:type="spellEnd"/>
            <w:r w:rsidR="00104E03">
              <w:rPr>
                <w:rFonts w:ascii="Times New Roman" w:hAnsi="Times New Roman" w:cs="Times New Roman"/>
                <w:sz w:val="28"/>
                <w:szCs w:val="28"/>
              </w:rPr>
              <w:t>», «Вербное  воскресенье», «Иван Купала»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творческие способности детей через театрализованные игры»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«Досуг в семье»</w:t>
            </w:r>
            <w:r w:rsidR="00104E03">
              <w:rPr>
                <w:rFonts w:ascii="Times New Roman" w:hAnsi="Times New Roman" w:cs="Times New Roman"/>
                <w:sz w:val="28"/>
                <w:szCs w:val="28"/>
              </w:rPr>
              <w:t xml:space="preserve"> «Как вовлечь ребенка в театрализованные игры»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номера «Наши успехи»</w:t>
            </w:r>
          </w:p>
        </w:tc>
      </w:tr>
      <w:tr w:rsidR="00EC5714" w:rsidTr="002036FE">
        <w:tc>
          <w:tcPr>
            <w:tcW w:w="484" w:type="dxa"/>
          </w:tcPr>
          <w:p w:rsid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4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9858" w:type="dxa"/>
          </w:tcPr>
          <w:p w:rsidR="00EC5714" w:rsidRDefault="00EC5714" w:rsidP="00203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«Ступени творчества» занятие № 3 «Театрализованные игры в повседневной жизни ребенка»</w:t>
            </w:r>
          </w:p>
        </w:tc>
      </w:tr>
    </w:tbl>
    <w:p w:rsidR="00EC5714" w:rsidRDefault="00EC5714" w:rsidP="00EC571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p w:rsidR="00EC5714" w:rsidRPr="00EC5714" w:rsidRDefault="00EC5714" w:rsidP="00EC571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5714">
        <w:rPr>
          <w:rFonts w:ascii="Times New Roman" w:hAnsi="Times New Roman" w:cs="Times New Roman"/>
          <w:sz w:val="26"/>
          <w:szCs w:val="26"/>
        </w:rPr>
        <w:t xml:space="preserve">ЦЕЛЬ: </w:t>
      </w:r>
      <w:proofErr w:type="gramStart"/>
      <w:r w:rsidRPr="00EC5714">
        <w:rPr>
          <w:rFonts w:ascii="Times New Roman" w:hAnsi="Times New Roman" w:cs="Times New Roman"/>
          <w:sz w:val="26"/>
          <w:szCs w:val="26"/>
        </w:rPr>
        <w:t>Установить контакт с родителями в актуальности развития творческих способностей детей, подвести к пониманию необходимости единства семьи и детского сада в решений данной проблемы.</w:t>
      </w:r>
      <w:proofErr w:type="gramEnd"/>
      <w:r w:rsidRPr="00EC5714">
        <w:rPr>
          <w:rFonts w:ascii="Times New Roman" w:hAnsi="Times New Roman" w:cs="Times New Roman"/>
          <w:sz w:val="26"/>
          <w:szCs w:val="26"/>
        </w:rPr>
        <w:t xml:space="preserve"> Знакомить родителей с проделанной работой в группе, привлекать к совместному изготовлению атрибутов, декораций, костюмов.</w:t>
      </w:r>
    </w:p>
    <w:p w:rsidR="00EC5714" w:rsidRPr="00EC5714" w:rsidRDefault="00EC5714" w:rsidP="00EC5714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571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C5714">
        <w:rPr>
          <w:rFonts w:ascii="Times New Roman" w:hAnsi="Times New Roman" w:cs="Times New Roman"/>
          <w:sz w:val="26"/>
          <w:szCs w:val="26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Анкета для родителей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«Есть ли воображение у вашего ребенка?»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гостиная 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- экскурсия по группе, знакомство с развивающей средой в группе;</w:t>
            </w:r>
          </w:p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- знакомство с разными видами театра;</w:t>
            </w:r>
          </w:p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- изготовление атрибутов, декораций для спектаклей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Из опыта семейного воспитания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«Отношение родителей к театрализованной деятельности»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Папка-передвижка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«Домашняя игротека» - познакомить родителей с играми, игровыми упражнениями по развитию творческих способностей детей</w:t>
            </w:r>
          </w:p>
        </w:tc>
      </w:tr>
      <w:tr w:rsidR="00EC5714" w:rsidRPr="00EC5714" w:rsidTr="00096858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Организация мини-библиотеки по данной теме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«Ступени творчества» Занятие № 4 «Домашняя мастерская»</w:t>
            </w:r>
          </w:p>
        </w:tc>
      </w:tr>
    </w:tbl>
    <w:p w:rsidR="00EC5714" w:rsidRPr="00EC5714" w:rsidRDefault="00EC5714" w:rsidP="00EC57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C571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C5714">
        <w:rPr>
          <w:rFonts w:ascii="Times New Roman" w:hAnsi="Times New Roman" w:cs="Times New Roman"/>
          <w:sz w:val="26"/>
          <w:szCs w:val="26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6"/>
        <w:gridCol w:w="9856"/>
      </w:tblGrid>
      <w:tr w:rsidR="00EC5714" w:rsidRPr="00EC5714" w:rsidTr="00EC5714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«Творческие игры с детьми»</w:t>
            </w:r>
          </w:p>
        </w:tc>
      </w:tr>
      <w:tr w:rsidR="00EC5714" w:rsidRPr="00EC5714" w:rsidTr="00EC5714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«Театр на столе» - организация настольного театра</w:t>
            </w:r>
          </w:p>
        </w:tc>
      </w:tr>
      <w:tr w:rsidR="00EC5714" w:rsidRPr="00EC5714" w:rsidTr="00EC5714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</w:tc>
        <w:tc>
          <w:tcPr>
            <w:tcW w:w="985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«Папа, мама, я – театральная семья»</w:t>
            </w:r>
          </w:p>
        </w:tc>
      </w:tr>
      <w:tr w:rsidR="00EC5714" w:rsidRPr="00EC5714" w:rsidTr="00685253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экскурсии в </w:t>
            </w:r>
            <w:proofErr w:type="spellStart"/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Линевскую</w:t>
            </w:r>
            <w:proofErr w:type="spellEnd"/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художественную школу</w:t>
            </w:r>
          </w:p>
        </w:tc>
      </w:tr>
      <w:tr w:rsidR="00EC5714" w:rsidRPr="00EC5714" w:rsidTr="00EC5714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4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Занятие-практикум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«Пальчиковый театр» - показ, изготовление из различных материалов, нитки, глина, бутылки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Семинар-практикум «Ступени творчества»  занятие № 5 «Учимся играя»</w:t>
            </w:r>
          </w:p>
        </w:tc>
      </w:tr>
    </w:tbl>
    <w:p w:rsidR="00EC5714" w:rsidRPr="00EC5714" w:rsidRDefault="00EC5714" w:rsidP="00EC57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C571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C5714">
        <w:rPr>
          <w:rFonts w:ascii="Times New Roman" w:hAnsi="Times New Roman" w:cs="Times New Roman"/>
          <w:sz w:val="26"/>
          <w:szCs w:val="26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«Что мы знаем о себе»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Совместное участие в реализации проекта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«Слава русской стороне, слава русской старине»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44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«Театр как средство воспитания»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Индивидуальное собеседование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«Есть ли у вас вопрос?»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Показ сказки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«Репка на новый лад» - совместное творчество родителей и детей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714">
              <w:rPr>
                <w:rFonts w:ascii="Times New Roman" w:hAnsi="Times New Roman" w:cs="Times New Roman"/>
                <w:sz w:val="26"/>
                <w:szCs w:val="26"/>
              </w:rPr>
              <w:t>«Ступени творчества» занятие № 6 «Влияние сказок на творчество развития детей»</w:t>
            </w:r>
          </w:p>
        </w:tc>
      </w:tr>
    </w:tbl>
    <w:p w:rsidR="00EC5714" w:rsidRPr="00EC5714" w:rsidRDefault="00EC5714" w:rsidP="00EC571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14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EC5714" w:rsidRPr="00EC5714" w:rsidRDefault="00EC5714" w:rsidP="00EC57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14">
        <w:rPr>
          <w:rFonts w:ascii="Times New Roman" w:hAnsi="Times New Roman" w:cs="Times New Roman"/>
          <w:sz w:val="24"/>
          <w:szCs w:val="24"/>
        </w:rPr>
        <w:t>ЦЕЛЬ: Продолжать контактировать с родителями по данной теме, используя разные направления в работе. Обратить внимание родителей на создание благоприятных условий для развития творческих способностей детей</w:t>
      </w:r>
    </w:p>
    <w:p w:rsidR="00EC5714" w:rsidRPr="00EC5714" w:rsidRDefault="00EC5714" w:rsidP="00EC571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5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571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«Особенности влияния театрализованной деятельности на развитие и воспитание детей 6-7 лет»</w:t>
            </w:r>
          </w:p>
        </w:tc>
      </w:tr>
      <w:tr w:rsidR="00EC5714" w:rsidRPr="00EC5714" w:rsidTr="00E268D2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Пополнить развивающую среду в группе (изготовление костюмов, атрибутов, пособий)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</w:p>
        </w:tc>
        <w:tc>
          <w:tcPr>
            <w:tcW w:w="9858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«Узнай меня» по итогам показа сказки «Под грибком»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«Знакомим со сказками на новый лад»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Деловая игра с родителями «Развитие творческих способностей детей»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«Ступени творчества» Занятие № 7 «Играем вместе»</w:t>
            </w:r>
          </w:p>
        </w:tc>
      </w:tr>
    </w:tbl>
    <w:p w:rsidR="00EC5714" w:rsidRPr="00EC5714" w:rsidRDefault="00EC5714" w:rsidP="00EC57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5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571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6"/>
        <w:gridCol w:w="9856"/>
      </w:tblGrid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«Театр дома»</w:t>
            </w:r>
            <w:r w:rsidR="00104E03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различных видов театра дома своими руками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костюмов к сказке</w:t>
            </w:r>
          </w:p>
        </w:tc>
        <w:tc>
          <w:tcPr>
            <w:tcW w:w="9856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«Кот, петух и лиса»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Неделя театра – посещение </w:t>
            </w:r>
            <w:proofErr w:type="spellStart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Линевского</w:t>
            </w:r>
            <w:proofErr w:type="spellEnd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драматического театра «Масленица»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родителей</w:t>
            </w:r>
          </w:p>
        </w:tc>
        <w:tc>
          <w:tcPr>
            <w:tcW w:w="985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«Знаете ли вы сказки»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856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средствами кукольного театра»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«Ступени творчества»  занятие № 8 «Музыка в нашем доме»</w:t>
            </w:r>
          </w:p>
        </w:tc>
      </w:tr>
    </w:tbl>
    <w:p w:rsidR="00EC5714" w:rsidRPr="00EC5714" w:rsidRDefault="00EC5714" w:rsidP="00EC57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5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C571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9858"/>
      </w:tblGrid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«Играя развиваемся»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«Традиции нашей группы»</w:t>
            </w:r>
            <w:r w:rsidR="00104E03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выставки, дни рождения, экскурсии, конкурсы, концерты, показ сказок, мастер-классы</w:t>
            </w:r>
            <w:proofErr w:type="gramEnd"/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Совместная реализация проекта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«Кот, петух и лиса» - совместно с родителями (изготовление костюмов, декораций, исполнение ролей)</w:t>
            </w:r>
          </w:p>
        </w:tc>
      </w:tr>
      <w:tr w:rsidR="00EC5714" w:rsidRPr="00EC5714" w:rsidTr="006131BC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02" w:type="dxa"/>
            <w:gridSpan w:val="2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в </w:t>
            </w:r>
            <w:proofErr w:type="spellStart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Линевскую</w:t>
            </w:r>
            <w:proofErr w:type="spellEnd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школу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«Ступени творчества» занятие № 9 «</w:t>
            </w:r>
            <w:proofErr w:type="spellStart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 на сближение родителей»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в помощь 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Установить обратную связь с родителями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«Сказки, придуманные детьми вместе с родителями»</w:t>
            </w:r>
          </w:p>
        </w:tc>
      </w:tr>
      <w:tr w:rsidR="00EC5714" w:rsidRPr="00EC5714" w:rsidTr="002036FE">
        <w:tc>
          <w:tcPr>
            <w:tcW w:w="484" w:type="dxa"/>
          </w:tcPr>
          <w:p w:rsidR="00EC5714" w:rsidRPr="00EC5714" w:rsidRDefault="00EC5714" w:rsidP="00203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4" w:type="dxa"/>
          </w:tcPr>
          <w:p w:rsidR="00EC5714" w:rsidRPr="00EC5714" w:rsidRDefault="00EC5714" w:rsidP="00203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9858" w:type="dxa"/>
          </w:tcPr>
          <w:p w:rsidR="00EC5714" w:rsidRPr="00EC5714" w:rsidRDefault="00EC5714" w:rsidP="00EC5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714">
              <w:rPr>
                <w:rFonts w:ascii="Times New Roman" w:hAnsi="Times New Roman" w:cs="Times New Roman"/>
                <w:sz w:val="24"/>
                <w:szCs w:val="24"/>
              </w:rPr>
              <w:t>На тему «Чему мы научились»</w:t>
            </w:r>
          </w:p>
        </w:tc>
      </w:tr>
    </w:tbl>
    <w:p w:rsidR="00EC5714" w:rsidRPr="00EC5714" w:rsidRDefault="00EC5714" w:rsidP="00EC5714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C5714" w:rsidRPr="00EC5714" w:rsidSect="00AB76BD">
      <w:pgSz w:w="16838" w:h="11906" w:orient="landscape"/>
      <w:pgMar w:top="850" w:right="1134" w:bottom="1701" w:left="1134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AA" w:rsidRDefault="00DB0CAA" w:rsidP="00EC5714">
      <w:pPr>
        <w:spacing w:after="0" w:line="240" w:lineRule="auto"/>
      </w:pPr>
      <w:r>
        <w:separator/>
      </w:r>
    </w:p>
  </w:endnote>
  <w:endnote w:type="continuationSeparator" w:id="0">
    <w:p w:rsidR="00DB0CAA" w:rsidRDefault="00DB0CAA" w:rsidP="00EC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AA" w:rsidRDefault="00DB0CAA" w:rsidP="00EC5714">
      <w:pPr>
        <w:spacing w:after="0" w:line="240" w:lineRule="auto"/>
      </w:pPr>
      <w:r>
        <w:separator/>
      </w:r>
    </w:p>
  </w:footnote>
  <w:footnote w:type="continuationSeparator" w:id="0">
    <w:p w:rsidR="00DB0CAA" w:rsidRDefault="00DB0CAA" w:rsidP="00EC5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BD"/>
    <w:rsid w:val="00104E03"/>
    <w:rsid w:val="00530265"/>
    <w:rsid w:val="00946225"/>
    <w:rsid w:val="009D59FD"/>
    <w:rsid w:val="009E4A61"/>
    <w:rsid w:val="00AB76BD"/>
    <w:rsid w:val="00B47273"/>
    <w:rsid w:val="00DB0CAA"/>
    <w:rsid w:val="00E75E0C"/>
    <w:rsid w:val="00EC5714"/>
    <w:rsid w:val="00F7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D"/>
    <w:pPr>
      <w:spacing w:after="0" w:line="240" w:lineRule="auto"/>
    </w:pPr>
  </w:style>
  <w:style w:type="table" w:styleId="a4">
    <w:name w:val="Table Grid"/>
    <w:basedOn w:val="a1"/>
    <w:uiPriority w:val="59"/>
    <w:rsid w:val="00EC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714"/>
  </w:style>
  <w:style w:type="paragraph" w:styleId="a7">
    <w:name w:val="footer"/>
    <w:basedOn w:val="a"/>
    <w:link w:val="a8"/>
    <w:uiPriority w:val="99"/>
    <w:unhideWhenUsed/>
    <w:rsid w:val="00EC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D"/>
    <w:pPr>
      <w:spacing w:after="0" w:line="240" w:lineRule="auto"/>
    </w:pPr>
  </w:style>
  <w:style w:type="table" w:styleId="a4">
    <w:name w:val="Table Grid"/>
    <w:basedOn w:val="a1"/>
    <w:uiPriority w:val="59"/>
    <w:rsid w:val="00EC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714"/>
  </w:style>
  <w:style w:type="paragraph" w:styleId="a7">
    <w:name w:val="footer"/>
    <w:basedOn w:val="a"/>
    <w:link w:val="a8"/>
    <w:uiPriority w:val="99"/>
    <w:unhideWhenUsed/>
    <w:rsid w:val="00EC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D71A-4B72-44C3-ADDB-2E235CFB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2015-11-27T09:36:00Z</cp:lastPrinted>
  <dcterms:created xsi:type="dcterms:W3CDTF">2021-03-20T10:53:00Z</dcterms:created>
  <dcterms:modified xsi:type="dcterms:W3CDTF">2021-03-20T10:53:00Z</dcterms:modified>
</cp:coreProperties>
</file>